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w:t>
      </w:r>
      <w:r>
        <w:rPr>
          <w:rFonts w:hint="eastAsia"/>
        </w:rPr>
        <w:t>1</w:t>
      </w:r>
      <w:r>
        <w:rPr>
          <w:rFonts w:hint="eastAsia"/>
        </w:rPr>
        <w:t>号（第</w:t>
      </w:r>
      <w:r>
        <w:rPr>
          <w:rFonts w:hint="eastAsia"/>
        </w:rPr>
        <w:t>6</w:t>
      </w:r>
      <w:r>
        <w:rPr>
          <w:rFonts w:hint="eastAsia"/>
        </w:rPr>
        <w:t>条関係）</w:t>
      </w:r>
    </w:p>
    <w:p>
      <w:pPr>
        <w:pStyle w:val="0"/>
        <w:jc w:val="right"/>
        <w:rPr>
          <w:rFonts w:hint="default"/>
        </w:rPr>
      </w:pPr>
      <w:r>
        <w:rPr>
          <w:rFonts w:hint="eastAsia"/>
        </w:rPr>
        <w:t>年　　月　　日</w:t>
      </w:r>
    </w:p>
    <w:p>
      <w:pPr>
        <w:pStyle w:val="0"/>
        <w:wordWrap w:val="0"/>
        <w:ind w:firstLine="210" w:firstLineChars="100"/>
        <w:jc w:val="left"/>
        <w:rPr>
          <w:rFonts w:hint="default"/>
        </w:rPr>
      </w:pPr>
      <w:r>
        <w:rPr>
          <w:rFonts w:hint="eastAsia"/>
        </w:rPr>
        <w:t>富士川町長</w:t>
      </w:r>
    </w:p>
    <w:p>
      <w:pPr>
        <w:pStyle w:val="0"/>
        <w:wordWrap w:val="0"/>
        <w:jc w:val="left"/>
        <w:rPr>
          <w:rFonts w:hint="default"/>
        </w:rPr>
      </w:pPr>
    </w:p>
    <w:p>
      <w:pPr>
        <w:pStyle w:val="0"/>
        <w:jc w:val="center"/>
        <w:rPr>
          <w:rFonts w:hint="default"/>
        </w:rPr>
      </w:pPr>
      <w:r>
        <w:rPr>
          <w:rFonts w:hint="eastAsia"/>
        </w:rPr>
        <w:t>　年度富士川町やまなし</w:t>
      </w:r>
      <w:r>
        <w:rPr>
          <w:rFonts w:hint="eastAsia"/>
        </w:rPr>
        <w:t>KAITEKI</w:t>
      </w:r>
      <w:r>
        <w:rPr>
          <w:rFonts w:hint="eastAsia"/>
        </w:rPr>
        <w:t>住宅普及促進事業費補助金</w:t>
      </w:r>
    </w:p>
    <w:p>
      <w:pPr>
        <w:pStyle w:val="0"/>
        <w:wordWrap w:val="0"/>
        <w:jc w:val="center"/>
        <w:rPr>
          <w:rFonts w:hint="default"/>
        </w:rPr>
      </w:pPr>
      <w:r>
        <w:rPr>
          <w:rFonts w:hint="eastAsia"/>
        </w:rPr>
        <w:t>交付申請書兼実績報告書</w:t>
      </w:r>
    </w:p>
    <w:p>
      <w:pPr>
        <w:pStyle w:val="0"/>
        <w:wordWrap w:val="0"/>
        <w:jc w:val="center"/>
        <w:rPr>
          <w:rFonts w:hint="default"/>
        </w:rPr>
      </w:pPr>
    </w:p>
    <w:p>
      <w:pPr>
        <w:pStyle w:val="0"/>
        <w:wordWrap w:val="0"/>
        <w:ind w:firstLine="210" w:firstLineChars="100"/>
        <w:jc w:val="left"/>
        <w:rPr>
          <w:rFonts w:hint="default"/>
        </w:rPr>
      </w:pPr>
      <w:r>
        <w:rPr>
          <w:rFonts w:hint="eastAsia"/>
        </w:rPr>
        <w:t>このことについて、富士川町やまなし</w:t>
      </w:r>
      <w:r>
        <w:rPr>
          <w:rFonts w:hint="eastAsia"/>
        </w:rPr>
        <w:t>KAITEKI</w:t>
      </w:r>
      <w:r>
        <w:rPr>
          <w:rFonts w:hint="eastAsia"/>
        </w:rPr>
        <w:t>住宅普及促進事業費補助金交付要綱第６条第２項の規定により、次のとおり補助金の交付を申請します。</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u w:val="thick" w:color="000000" w:themeColor="text1"/>
        </w:rPr>
        <w:t>認定住宅の種類　　　　　　　　　　　　　　　　　　　　　　　　　　　　　</w:t>
      </w:r>
    </w:p>
    <w:tbl>
      <w:tblPr>
        <w:tblStyle w:val="11"/>
        <w:tblW w:w="7710" w:type="dxa"/>
        <w:jc w:val="left"/>
        <w:tblInd w:w="5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57"/>
        <w:gridCol w:w="321"/>
        <w:gridCol w:w="320"/>
        <w:gridCol w:w="4812"/>
      </w:tblGrid>
      <w:tr>
        <w:trPr>
          <w:trHeight w:val="355" w:hRule="atLeast"/>
        </w:trPr>
        <w:tc>
          <w:tcPr>
            <w:tcW w:w="225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游明朝" w:hAnsi="游明朝" w:eastAsia="游明朝"/>
                <w:b w:val="0"/>
                <w:i w:val="0"/>
                <w:smallCaps w:val="0"/>
                <w:sz w:val="20"/>
              </w:rPr>
            </w:pPr>
            <w:r>
              <w:rPr>
                <w:rFonts w:hint="default" w:ascii="游明朝" w:hAnsi="游明朝" w:eastAsia="游明朝"/>
                <w:b w:val="0"/>
                <w:i w:val="0"/>
                <w:smallCaps w:val="0"/>
                <w:sz w:val="20"/>
              </w:rPr>
              <w:t>県産木材使用区分</w:t>
            </w:r>
          </w:p>
        </w:tc>
        <w:tc>
          <w:tcPr>
            <w:tcW w:w="321"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481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ind w:firstLine="400" w:firstLineChars="200"/>
              <w:rPr>
                <w:rFonts w:hint="default" w:ascii="游明朝" w:hAnsi="游明朝" w:eastAsia="游明朝"/>
                <w:b w:val="0"/>
                <w:i w:val="0"/>
                <w:smallCaps w:val="0"/>
                <w:sz w:val="20"/>
              </w:rPr>
            </w:pPr>
            <w:r>
              <w:rPr>
                <w:rFonts w:hint="default" w:ascii="游明朝" w:hAnsi="游明朝" w:eastAsia="游明朝"/>
                <w:b w:val="0"/>
                <w:i w:val="0"/>
                <w:smallCaps w:val="0"/>
                <w:sz w:val="20"/>
              </w:rPr>
              <w:t>下記のいずれにも該当しない</w:t>
            </w:r>
          </w:p>
        </w:tc>
      </w:tr>
      <w:tr>
        <w:trPr>
          <w:trHeight w:val="357" w:hRule="atLeast"/>
        </w:trPr>
        <w:tc>
          <w:tcPr>
            <w:tcW w:w="225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游明朝" w:hAnsi="游明朝" w:eastAsia="游明朝"/>
                <w:b w:val="0"/>
                <w:i w:val="0"/>
                <w:smallCaps w:val="0"/>
                <w:sz w:val="20"/>
              </w:rPr>
            </w:pPr>
          </w:p>
        </w:tc>
        <w:tc>
          <w:tcPr>
            <w:tcW w:w="32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4812"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５㎥以上、かつ、木材使用量の３０％以上</w:t>
            </w:r>
          </w:p>
        </w:tc>
      </w:tr>
      <w:tr>
        <w:trPr>
          <w:trHeight w:val="355" w:hRule="atLeast"/>
        </w:trPr>
        <w:tc>
          <w:tcPr>
            <w:tcW w:w="225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游明朝" w:hAnsi="游明朝" w:eastAsia="游明朝"/>
                <w:b w:val="0"/>
                <w:i w:val="0"/>
                <w:smallCaps w:val="0"/>
                <w:sz w:val="20"/>
              </w:rPr>
            </w:pPr>
          </w:p>
        </w:tc>
        <w:tc>
          <w:tcPr>
            <w:tcW w:w="321"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4812"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７．５㎥以上、かつ、木材使用量の４０％以上</w:t>
            </w:r>
          </w:p>
        </w:tc>
      </w:tr>
      <w:tr>
        <w:trPr>
          <w:trHeight w:val="355" w:hRule="atLeast"/>
        </w:trPr>
        <w:tc>
          <w:tcPr>
            <w:tcW w:w="225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游明朝" w:hAnsi="游明朝" w:eastAsia="游明朝"/>
                <w:b w:val="0"/>
                <w:i w:val="0"/>
                <w:smallCaps w:val="0"/>
                <w:sz w:val="20"/>
              </w:rPr>
            </w:pPr>
          </w:p>
        </w:tc>
        <w:tc>
          <w:tcPr>
            <w:tcW w:w="321"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4812"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１０㎥以上、かつ、木材使用量の５０％以上</w:t>
            </w:r>
          </w:p>
        </w:tc>
      </w:tr>
    </w:tbl>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申請者の情報</w:t>
      </w:r>
    </w:p>
    <w:tbl>
      <w:tblPr>
        <w:tblStyle w:val="11"/>
        <w:tblW w:w="7634" w:type="dxa"/>
        <w:jc w:val="left"/>
        <w:tblInd w:w="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147"/>
        <w:gridCol w:w="307"/>
        <w:gridCol w:w="308"/>
        <w:gridCol w:w="1536"/>
        <w:gridCol w:w="306"/>
        <w:gridCol w:w="3030"/>
      </w:tblGrid>
      <w:tr>
        <w:trPr>
          <w:trHeight w:val="456" w:hRule="atLeast"/>
        </w:trPr>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住所</w:t>
            </w:r>
          </w:p>
        </w:tc>
        <w:tc>
          <w:tcPr>
            <w:tcW w:w="54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r>
      <w:tr>
        <w:trPr>
          <w:trHeight w:val="457" w:hRule="atLeast"/>
        </w:trPr>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00" w:firstLineChars="100"/>
              <w:rPr>
                <w:rFonts w:hint="default" w:ascii="游明朝" w:hAnsi="游明朝" w:eastAsia="游明朝"/>
                <w:b w:val="0"/>
                <w:i w:val="0"/>
                <w:smallCaps w:val="0"/>
                <w:sz w:val="20"/>
              </w:rPr>
            </w:pPr>
            <w:r>
              <w:rPr>
                <w:rFonts w:hint="eastAsia" w:ascii="游明朝" w:hAnsi="游明朝" w:eastAsia="游明朝"/>
                <w:b w:val="0"/>
                <w:i w:val="0"/>
                <w:smallCaps w:val="0"/>
                <w:sz w:val="20"/>
              </w:rPr>
              <w:t>氏名</w:t>
            </w:r>
          </w:p>
        </w:tc>
        <w:tc>
          <w:tcPr>
            <w:tcW w:w="54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r>
      <w:tr>
        <w:trPr>
          <w:trHeight w:val="456" w:hRule="atLeast"/>
        </w:trPr>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生年月日</w:t>
            </w:r>
          </w:p>
        </w:tc>
        <w:tc>
          <w:tcPr>
            <w:tcW w:w="54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r>
              <w:rPr>
                <w:rFonts w:hint="eastAsia" w:ascii="游明朝" w:hAnsi="游明朝" w:eastAsia="游明朝"/>
                <w:b w:val="0"/>
                <w:i w:val="0"/>
                <w:smallCaps w:val="0"/>
                <w:sz w:val="20"/>
              </w:rPr>
              <w:t>　　　　　年　　　　月　　　　日</w:t>
            </w:r>
            <w:r>
              <w:rPr>
                <w:rFonts w:hint="default" w:ascii="游明朝" w:hAnsi="游明朝" w:eastAsia="游明朝"/>
                <w:b w:val="0"/>
                <w:i w:val="0"/>
                <w:smallCaps w:val="0"/>
                <w:sz w:val="20"/>
              </w:rPr>
              <w:t>　</w:t>
            </w:r>
          </w:p>
        </w:tc>
      </w:tr>
      <w:tr>
        <w:trPr>
          <w:trHeight w:val="457" w:hRule="atLeast"/>
        </w:trPr>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電話番号</w:t>
            </w:r>
          </w:p>
        </w:tc>
        <w:tc>
          <w:tcPr>
            <w:tcW w:w="5488"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ind w:leftChars="0" w:firstLine="0" w:firstLineChars="0"/>
              <w:jc w:val="left"/>
              <w:rPr>
                <w:rFonts w:hint="default" w:ascii="游明朝" w:hAnsi="游明朝" w:eastAsia="游明朝"/>
                <w:b w:val="0"/>
                <w:i w:val="0"/>
                <w:smallCaps w:val="0"/>
                <w:sz w:val="20"/>
              </w:rPr>
            </w:pPr>
            <w:r>
              <w:rPr>
                <w:rFonts w:hint="eastAsia" w:ascii="游明朝" w:hAnsi="游明朝" w:eastAsia="游明朝"/>
                <w:b w:val="0"/>
                <w:i w:val="0"/>
                <w:smallCaps w:val="0"/>
                <w:sz w:val="20"/>
              </w:rPr>
              <w:t>　</w:t>
            </w:r>
          </w:p>
        </w:tc>
      </w:tr>
      <w:tr>
        <w:trPr>
          <w:trHeight w:val="456" w:hRule="atLeast"/>
        </w:trPr>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子育て世帯等の該当</w:t>
            </w:r>
          </w:p>
        </w:tc>
        <w:tc>
          <w:tcPr>
            <w:tcW w:w="30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0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153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該当する</w:t>
            </w:r>
          </w:p>
        </w:tc>
        <w:tc>
          <w:tcPr>
            <w:tcW w:w="3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03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該当しない</w:t>
            </w:r>
          </w:p>
        </w:tc>
      </w:tr>
    </w:tbl>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代表となる施工者（元請け業者）の情報</w:t>
      </w:r>
    </w:p>
    <w:tbl>
      <w:tblPr>
        <w:tblStyle w:val="11"/>
        <w:tblW w:w="7650" w:type="dxa"/>
        <w:jc w:val="left"/>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31"/>
        <w:gridCol w:w="319"/>
        <w:gridCol w:w="318"/>
        <w:gridCol w:w="320"/>
        <w:gridCol w:w="318"/>
        <w:gridCol w:w="319"/>
        <w:gridCol w:w="637"/>
        <w:gridCol w:w="320"/>
        <w:gridCol w:w="318"/>
        <w:gridCol w:w="319"/>
        <w:gridCol w:w="318"/>
        <w:gridCol w:w="319"/>
        <w:gridCol w:w="319"/>
        <w:gridCol w:w="318"/>
        <w:gridCol w:w="320"/>
        <w:gridCol w:w="318"/>
        <w:gridCol w:w="319"/>
      </w:tblGrid>
      <w:tr>
        <w:trPr>
          <w:trHeight w:val="477" w:hRule="atLeast"/>
        </w:trPr>
        <w:tc>
          <w:tcPr>
            <w:tcW w:w="2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法人</w:t>
            </w:r>
            <w:r>
              <w:rPr>
                <w:rFonts w:hint="eastAsia" w:ascii="游明朝" w:hAnsi="游明朝" w:eastAsia="游明朝"/>
                <w:b w:val="0"/>
                <w:i w:val="0"/>
                <w:smallCaps w:val="0"/>
                <w:sz w:val="20"/>
              </w:rPr>
              <w:t>・個人</w:t>
            </w:r>
            <w:r>
              <w:rPr>
                <w:rFonts w:hint="default" w:ascii="游明朝" w:hAnsi="游明朝" w:eastAsia="游明朝"/>
                <w:b w:val="0"/>
                <w:i w:val="0"/>
                <w:smallCaps w:val="0"/>
                <w:sz w:val="20"/>
              </w:rPr>
              <w:t>名</w:t>
            </w:r>
          </w:p>
        </w:tc>
        <w:tc>
          <w:tcPr>
            <w:tcW w:w="541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r>
      <w:tr>
        <w:trPr>
          <w:trHeight w:val="477" w:hRule="atLeast"/>
        </w:trPr>
        <w:tc>
          <w:tcPr>
            <w:tcW w:w="2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建設業許可</w:t>
            </w:r>
          </w:p>
        </w:tc>
        <w:tc>
          <w:tcPr>
            <w:tcW w:w="319"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63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游明朝" w:hAnsi="游明朝" w:eastAsia="游明朝"/>
                <w:b w:val="0"/>
                <w:i w:val="0"/>
                <w:smallCaps w:val="0"/>
                <w:sz w:val="20"/>
              </w:rPr>
            </w:pPr>
            <w:r>
              <w:rPr>
                <w:rFonts w:hint="default" w:ascii="游明朝" w:hAnsi="游明朝" w:eastAsia="游明朝"/>
                <w:b w:val="0"/>
                <w:i w:val="0"/>
                <w:smallCaps w:val="0"/>
                <w:sz w:val="20"/>
              </w:rPr>
              <w:t>許可</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right"/>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w:t>
            </w:r>
          </w:p>
        </w:tc>
        <w:tc>
          <w:tcPr>
            <w:tcW w:w="31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第</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319"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号</w:t>
            </w:r>
          </w:p>
        </w:tc>
      </w:tr>
      <w:tr>
        <w:trPr>
          <w:trHeight w:val="478" w:hRule="atLeast"/>
        </w:trPr>
        <w:tc>
          <w:tcPr>
            <w:tcW w:w="2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本店所在地</w:t>
            </w:r>
          </w:p>
        </w:tc>
        <w:tc>
          <w:tcPr>
            <w:tcW w:w="5419" w:type="dxa"/>
            <w:gridSpan w:val="16"/>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eastAsia" w:ascii="游明朝" w:hAnsi="游明朝" w:eastAsia="游明朝"/>
                <w:b w:val="0"/>
                <w:i w:val="0"/>
                <w:smallCaps w:val="0"/>
                <w:sz w:val="20"/>
              </w:rPr>
              <w:t>　</w:t>
            </w:r>
          </w:p>
        </w:tc>
      </w:tr>
    </w:tbl>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補助金交付申請額　　　　金　　　　　　　　　円</w:t>
      </w:r>
    </w:p>
    <w:p>
      <w:pPr>
        <w:pStyle w:val="0"/>
        <w:wordWrap w:val="0"/>
        <w:spacing w:line="200" w:lineRule="atLeast"/>
        <w:ind w:firstLine="210" w:firstLineChars="100"/>
        <w:jc w:val="left"/>
        <w:rPr>
          <w:rFonts w:hint="default"/>
        </w:rPr>
      </w:pPr>
    </w:p>
    <w:p>
      <w:pPr>
        <w:pStyle w:val="0"/>
        <w:wordWrap w:val="0"/>
        <w:ind w:firstLine="210" w:firstLineChars="100"/>
        <w:jc w:val="left"/>
        <w:rPr>
          <w:rFonts w:hint="default"/>
        </w:rPr>
      </w:pPr>
      <w:r>
        <w:rPr>
          <w:rFonts w:hint="eastAsia"/>
        </w:rPr>
        <w:t>申請者の振込先口座情報</w:t>
      </w:r>
    </w:p>
    <w:tbl>
      <w:tblPr>
        <w:tblStyle w:val="11"/>
        <w:tblW w:w="0" w:type="auto"/>
        <w:jc w:val="left"/>
        <w:tblInd w:w="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335"/>
        <w:gridCol w:w="704"/>
        <w:gridCol w:w="1500"/>
        <w:gridCol w:w="454"/>
        <w:gridCol w:w="454"/>
        <w:gridCol w:w="454"/>
        <w:gridCol w:w="454"/>
        <w:gridCol w:w="454"/>
        <w:gridCol w:w="454"/>
        <w:gridCol w:w="454"/>
      </w:tblGrid>
      <w:tr>
        <w:trPr>
          <w:trHeight w:val="454" w:hRule="atLeast"/>
        </w:trPr>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金融機関名</w:t>
            </w:r>
          </w:p>
        </w:tc>
        <w:tc>
          <w:tcPr>
            <w:tcW w:w="538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r>
        <w:trPr>
          <w:trHeight w:val="454" w:hRule="atLeast"/>
        </w:trPr>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本支店名</w:t>
            </w:r>
          </w:p>
        </w:tc>
        <w:tc>
          <w:tcPr>
            <w:tcW w:w="5380"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jc w:val="left"/>
              <w:rPr>
                <w:rFonts w:hint="eastAsia"/>
              </w:rPr>
            </w:pPr>
          </w:p>
        </w:tc>
      </w:tr>
      <w:tr>
        <w:trPr>
          <w:trHeight w:val="454" w:hRule="atLeast"/>
        </w:trPr>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00" w:firstLineChars="100"/>
              <w:jc w:val="left"/>
              <w:rPr>
                <w:rFonts w:hint="default" w:ascii="游明朝" w:hAnsi="游明朝" w:eastAsia="游明朝"/>
                <w:b w:val="0"/>
                <w:i w:val="0"/>
                <w:smallCaps w:val="0"/>
                <w:sz w:val="20"/>
              </w:rPr>
            </w:pPr>
            <w:r>
              <w:rPr>
                <w:rFonts w:hint="default" w:ascii="游明朝" w:hAnsi="游明朝" w:eastAsia="游明朝"/>
                <w:b w:val="0"/>
                <w:i w:val="0"/>
                <w:smallCaps w:val="0"/>
                <w:sz w:val="20"/>
              </w:rPr>
              <w:t>口座種別・番号</w:t>
            </w:r>
          </w:p>
        </w:tc>
        <w:tc>
          <w:tcPr>
            <w:tcW w:w="70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150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right"/>
              <w:rPr>
                <w:rFonts w:hint="default" w:ascii="游明朝" w:hAnsi="游明朝" w:eastAsia="游明朝"/>
                <w:b w:val="0"/>
                <w:i w:val="0"/>
                <w:smallCaps w:val="0"/>
                <w:sz w:val="20"/>
              </w:rPr>
            </w:pPr>
            <w:r>
              <w:rPr>
                <w:rFonts w:hint="default" w:ascii="游明朝" w:hAnsi="游明朝" w:eastAsia="游明朝"/>
                <w:b w:val="0"/>
                <w:i w:val="0"/>
                <w:smallCaps w:val="0"/>
                <w:sz w:val="20"/>
              </w:rPr>
              <w:t>口座番号</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游明朝" w:hAnsi="游明朝" w:eastAsia="游明朝"/>
                <w:b w:val="0"/>
                <w:i w:val="0"/>
                <w:smallCaps w:val="0"/>
                <w:sz w:val="20"/>
              </w:rPr>
            </w:pPr>
            <w:r>
              <w:rPr>
                <w:rFonts w:hint="default" w:ascii="游明朝" w:hAnsi="游明朝" w:eastAsia="游明朝"/>
                <w:b w:val="0"/>
                <w:i w:val="0"/>
                <w:smallCaps w:val="0"/>
                <w:sz w:val="20"/>
              </w:rPr>
              <w:t>　</w:t>
            </w:r>
          </w:p>
        </w:tc>
      </w:tr>
      <w:tr>
        <w:trPr>
          <w:trHeight w:val="454" w:hRule="atLeast"/>
        </w:trPr>
        <w:tc>
          <w:tcPr>
            <w:tcW w:w="23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eastAsia"/>
              </w:rPr>
            </w:pPr>
            <w:r>
              <w:rPr>
                <w:rFonts w:hint="eastAsia"/>
              </w:rPr>
              <w:t>口座名義人（カタカナ）</w:t>
            </w:r>
          </w:p>
        </w:tc>
        <w:tc>
          <w:tcPr>
            <w:tcW w:w="5380" w:type="dxa"/>
            <w:gridSpan w:val="9"/>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bl>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＜提出添付書類＞</w:t>
      </w:r>
    </w:p>
    <w:p>
      <w:pPr>
        <w:pStyle w:val="0"/>
        <w:wordWrap w:val="0"/>
        <w:ind w:firstLine="210" w:firstLineChars="100"/>
        <w:jc w:val="left"/>
        <w:rPr>
          <w:rFonts w:hint="default"/>
        </w:rPr>
      </w:pPr>
      <w:r>
        <w:rPr>
          <w:rFonts w:hint="eastAsia"/>
        </w:rPr>
        <w:t>チェックリスト</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やまなし</w:t>
      </w:r>
      <w:r>
        <w:rPr>
          <w:rFonts w:hint="eastAsia"/>
        </w:rPr>
        <w:t>KAITEKI</w:t>
      </w:r>
      <w:r>
        <w:rPr>
          <w:rFonts w:hint="eastAsia"/>
        </w:rPr>
        <w:t>住宅認定通知書の写し</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契約書の写し（次のいずれか）</w:t>
      </w:r>
    </w:p>
    <w:p>
      <w:pPr>
        <w:pStyle w:val="0"/>
        <w:wordWrap w:val="0"/>
        <w:ind w:firstLine="210" w:firstLineChars="100"/>
        <w:jc w:val="left"/>
        <w:rPr>
          <w:rFonts w:hint="default"/>
        </w:rPr>
      </w:pPr>
      <w:r>
        <w:rPr>
          <w:rFonts w:hint="eastAsia"/>
        </w:rPr>
        <w:t>　　□　工事請負契約書の写し</w:t>
      </w:r>
    </w:p>
    <w:p>
      <w:pPr>
        <w:pStyle w:val="0"/>
        <w:wordWrap w:val="0"/>
        <w:ind w:firstLine="210" w:firstLineChars="100"/>
        <w:jc w:val="left"/>
        <w:rPr>
          <w:rFonts w:hint="default"/>
        </w:rPr>
      </w:pPr>
      <w:r>
        <w:rPr>
          <w:rFonts w:hint="eastAsia"/>
        </w:rPr>
        <w:t>　　□　不動産売買契約書の写し</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住民票謄本</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代表となる施工者（元請け業者）に係る建設業の許可の通知書の写し</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申請者の振込先金融機関、口座名義（ｶﾅ）及び口座番号のわかる書類</w:t>
      </w:r>
    </w:p>
    <w:p>
      <w:pPr>
        <w:pStyle w:val="0"/>
        <w:wordWrap w:val="0"/>
        <w:ind w:firstLine="420" w:firstLineChars="200"/>
        <w:jc w:val="left"/>
        <w:rPr>
          <w:rFonts w:hint="default"/>
        </w:rPr>
      </w:pPr>
      <w:r>
        <w:rPr>
          <w:rFonts w:hint="eastAsia"/>
        </w:rPr>
        <w:t>（預金通帳等の写し）</w:t>
      </w: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　申請者の本人確認書類の写し（マイナンバーカード、運転免許証、健康保険証等）</w:t>
      </w:r>
    </w:p>
    <w:p>
      <w:pPr>
        <w:pStyle w:val="0"/>
        <w:wordWrap w:val="0"/>
        <w:ind w:firstLine="210" w:firstLineChars="100"/>
        <w:jc w:val="left"/>
        <w:rPr>
          <w:rFonts w:hint="default"/>
        </w:rPr>
      </w:pPr>
    </w:p>
    <w:p>
      <w:pPr>
        <w:pStyle w:val="0"/>
        <w:wordWrap w:val="0"/>
        <w:ind w:firstLine="210" w:firstLineChars="100"/>
        <w:jc w:val="left"/>
        <w:rPr>
          <w:rFonts w:hint="default"/>
        </w:rPr>
      </w:pPr>
    </w:p>
    <w:p>
      <w:pPr>
        <w:pStyle w:val="0"/>
        <w:wordWrap w:val="0"/>
        <w:ind w:firstLine="210" w:firstLineChars="100"/>
        <w:jc w:val="left"/>
        <w:rPr>
          <w:rFonts w:hint="default"/>
        </w:rPr>
      </w:pPr>
      <w:r>
        <w:rPr>
          <w:rFonts w:hint="eastAsia"/>
        </w:rPr>
        <w:t>＜誓約・承諾＞</w:t>
      </w:r>
    </w:p>
    <w:p>
      <w:pPr>
        <w:pStyle w:val="0"/>
        <w:wordWrap w:val="0"/>
        <w:ind w:firstLine="210" w:firstLineChars="100"/>
        <w:jc w:val="left"/>
        <w:rPr>
          <w:rFonts w:hint="default"/>
        </w:rPr>
      </w:pPr>
    </w:p>
    <w:p>
      <w:pPr>
        <w:pStyle w:val="0"/>
        <w:wordWrap w:val="0"/>
        <w:ind w:left="420" w:leftChars="100" w:hanging="210" w:hangingChars="100"/>
        <w:jc w:val="left"/>
        <w:rPr>
          <w:rFonts w:hint="default"/>
        </w:rPr>
      </w:pPr>
      <w:r>
        <w:rPr>
          <w:rFonts w:hint="eastAsia"/>
        </w:rPr>
        <w:t>□　私は、富士川町やまなし</w:t>
      </w:r>
      <w:r>
        <w:rPr>
          <w:rFonts w:hint="eastAsia"/>
        </w:rPr>
        <w:t>KAITEKI</w:t>
      </w:r>
      <w:r>
        <w:rPr>
          <w:rFonts w:hint="eastAsia"/>
        </w:rPr>
        <w:t>住宅普及促進事業費補助金交付要綱第４条第</w:t>
      </w:r>
      <w:r>
        <w:rPr>
          <w:rFonts w:hint="eastAsia"/>
        </w:rPr>
        <w:t>2</w:t>
      </w:r>
      <w:r>
        <w:rPr>
          <w:rFonts w:hint="eastAsia"/>
        </w:rPr>
        <w:t>号に規定する暴力団員又は暴力団員等でないことを誓約します。また、私が暴力団関係者でないことについて、町が警察に照会することを承諾します。</w:t>
      </w:r>
    </w:p>
    <w:p>
      <w:pPr>
        <w:pStyle w:val="0"/>
        <w:wordWrap w:val="0"/>
        <w:ind w:firstLine="210" w:firstLineChars="100"/>
        <w:jc w:val="left"/>
        <w:rPr>
          <w:rFonts w:hint="default"/>
        </w:rPr>
      </w:pPr>
    </w:p>
    <w:p>
      <w:pPr>
        <w:pStyle w:val="0"/>
        <w:wordWrap w:val="0"/>
        <w:ind w:left="420" w:leftChars="100" w:hanging="210" w:hangingChars="100"/>
        <w:jc w:val="left"/>
        <w:rPr>
          <w:rFonts w:hint="default"/>
        </w:rPr>
      </w:pPr>
      <w:r>
        <w:rPr>
          <w:rFonts w:hint="eastAsia"/>
        </w:rPr>
        <w:t>□　私は、県及び町による『やまなし</w:t>
      </w:r>
      <w:r>
        <w:rPr>
          <w:rFonts w:hint="eastAsia"/>
        </w:rPr>
        <w:t>KAITEKI</w:t>
      </w:r>
      <w:r>
        <w:rPr>
          <w:rFonts w:hint="eastAsia"/>
        </w:rPr>
        <w:t>住宅』の普及の取り組みに、可能な範囲で協力します。</w:t>
      </w: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wordWrap w:val="0"/>
        <w:ind w:left="420" w:leftChars="100" w:hanging="210" w:hangingChars="100"/>
        <w:jc w:val="left"/>
        <w:rPr>
          <w:rFonts w:hint="default"/>
        </w:rPr>
      </w:pPr>
    </w:p>
    <w:p>
      <w:pPr>
        <w:pStyle w:val="0"/>
        <w:ind w:right="840"/>
        <w:rPr>
          <w:rFonts w:hint="default"/>
        </w:rPr>
      </w:pPr>
      <w:r>
        <w:rPr>
          <w:rFonts w:hint="eastAsia"/>
        </w:rPr>
        <w:t>　</w:t>
      </w:r>
      <w:bookmarkStart w:id="0" w:name="_GoBack"/>
      <w:bookmarkEnd w:id="0"/>
    </w:p>
    <w:p>
      <w:pPr>
        <w:pStyle w:val="0"/>
        <w:wordWrap w:val="0"/>
        <w:ind w:right="-1"/>
        <w:jc w:val="left"/>
        <w:rPr>
          <w:rFonts w:hint="default"/>
        </w:rPr>
      </w:pPr>
      <w:r>
        <w:rPr>
          <w:rFonts w:hint="eastAsia"/>
        </w:rPr>
        <w:t>様式</w:t>
      </w:r>
      <w:r>
        <w:rPr>
          <w:rFonts w:hint="eastAsia"/>
        </w:rPr>
        <w:t>2</w:t>
      </w:r>
      <w:r>
        <w:rPr>
          <w:rFonts w:hint="eastAsia"/>
        </w:rPr>
        <w:t>号（第</w:t>
      </w:r>
      <w:r>
        <w:rPr>
          <w:rFonts w:hint="eastAsia"/>
        </w:rPr>
        <w:t>7</w:t>
      </w:r>
      <w:r>
        <w:rPr>
          <w:rFonts w:hint="eastAsia"/>
        </w:rPr>
        <w:t>条関係）</w:t>
      </w:r>
    </w:p>
    <w:p>
      <w:pPr>
        <w:pStyle w:val="0"/>
        <w:wordWrap w:val="0"/>
        <w:ind w:right="-1"/>
        <w:jc w:val="right"/>
        <w:rPr>
          <w:rFonts w:hint="default"/>
        </w:rPr>
      </w:pPr>
      <w:r>
        <w:rPr>
          <w:rFonts w:hint="eastAsia"/>
        </w:rPr>
        <w:t>第　　　　　号　</w:t>
      </w:r>
    </w:p>
    <w:p>
      <w:pPr>
        <w:pStyle w:val="0"/>
        <w:wordWrap w:val="0"/>
        <w:jc w:val="right"/>
        <w:rPr>
          <w:rFonts w:hint="default"/>
        </w:rPr>
      </w:pPr>
      <w:r>
        <w:rPr>
          <w:rFonts w:hint="eastAsia"/>
        </w:rPr>
        <w:t>年　　月　　日　</w:t>
      </w:r>
    </w:p>
    <w:p>
      <w:pPr>
        <w:pStyle w:val="0"/>
        <w:ind w:firstLine="1470" w:firstLineChars="700"/>
        <w:rPr>
          <w:rFonts w:hint="default"/>
        </w:rPr>
      </w:pPr>
      <w:r>
        <w:rPr>
          <w:rFonts w:hint="eastAsia"/>
        </w:rPr>
        <w:t>　様</w:t>
      </w:r>
    </w:p>
    <w:p>
      <w:pPr>
        <w:pStyle w:val="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5509260</wp:posOffset>
                </wp:positionH>
                <wp:positionV relativeFrom="paragraph">
                  <wp:posOffset>213360</wp:posOffset>
                </wp:positionV>
                <wp:extent cx="205105" cy="2546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05105" cy="25463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8pt;mso-position-vertical-relative:text;mso-position-horizontal-relative:text;position:absolute;height:20.05pt;mso-wrap-distance-top:0pt;width:16.14pt;mso-wrap-distance-left:5.65pt;margin-left:433.8pt;z-index:2;" o:spid="_x0000_s1026" o:allowincell="t" o:allowoverlap="t" filled="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ind w:left="4536" w:leftChars="2160" w:firstLine="1470" w:firstLineChars="700"/>
        <w:rPr>
          <w:rFonts w:hint="default"/>
        </w:rPr>
      </w:pPr>
      <w:r>
        <w:rPr>
          <w:rFonts w:hint="eastAsia"/>
          <w:color w:val="auto"/>
        </w:rPr>
        <w:t>富士川町</w:t>
      </w:r>
      <w:r>
        <w:rPr>
          <w:rFonts w:hint="eastAsia"/>
        </w:rPr>
        <w:t>長　　</w:t>
      </w:r>
      <w:r>
        <w:rPr>
          <w:rFonts w:hint="eastAsia"/>
          <w:color w:val="FFFFFF" w:themeColor="background1"/>
        </w:rPr>
        <w:t>〇　〇　　〇</w:t>
      </w:r>
      <w:r>
        <w:rPr>
          <w:rFonts w:hint="eastAsia"/>
        </w:rPr>
        <w:t>印</w:t>
      </w:r>
    </w:p>
    <w:p>
      <w:pPr>
        <w:pStyle w:val="0"/>
        <w:rPr>
          <w:rFonts w:hint="default"/>
        </w:rPr>
      </w:pPr>
    </w:p>
    <w:p>
      <w:pPr>
        <w:pStyle w:val="0"/>
        <w:spacing w:line="440" w:lineRule="exact"/>
        <w:jc w:val="center"/>
        <w:rPr>
          <w:rFonts w:hint="default"/>
          <w:sz w:val="24"/>
        </w:rPr>
      </w:pPr>
      <w:r>
        <w:rPr>
          <w:rFonts w:hint="eastAsia"/>
          <w:sz w:val="24"/>
        </w:rPr>
        <w:t>　　年度富士川町やまなし</w:t>
      </w:r>
      <w:r>
        <w:rPr>
          <w:rFonts w:hint="default"/>
          <w:sz w:val="24"/>
        </w:rPr>
        <w:t>KAITEKI</w:t>
      </w:r>
      <w:r>
        <w:rPr>
          <w:rFonts w:hint="default"/>
          <w:sz w:val="24"/>
        </w:rPr>
        <w:t>住宅普及促進事業費補助金</w:t>
      </w:r>
    </w:p>
    <w:p>
      <w:pPr>
        <w:pStyle w:val="0"/>
        <w:spacing w:line="440" w:lineRule="exact"/>
        <w:jc w:val="center"/>
        <w:rPr>
          <w:rFonts w:hint="default"/>
          <w:sz w:val="24"/>
        </w:rPr>
      </w:pPr>
      <w:r>
        <w:rPr>
          <w:rFonts w:hint="default"/>
          <w:sz w:val="24"/>
        </w:rPr>
        <w:t>交付</w:t>
      </w:r>
      <w:r>
        <w:rPr>
          <w:rFonts w:hint="eastAsia"/>
          <w:sz w:val="24"/>
        </w:rPr>
        <w:t>決定通知書</w:t>
      </w:r>
    </w:p>
    <w:p>
      <w:pPr>
        <w:pStyle w:val="0"/>
        <w:rPr>
          <w:rFonts w:hint="default"/>
        </w:rPr>
      </w:pPr>
    </w:p>
    <w:p>
      <w:pPr>
        <w:pStyle w:val="0"/>
        <w:rPr>
          <w:rFonts w:hint="default"/>
        </w:rPr>
      </w:pPr>
      <w:r>
        <w:rPr>
          <w:rFonts w:hint="eastAsia"/>
        </w:rPr>
        <w:t>　　　　年　　月　　日付けで申請のあった富士川町やまなし</w:t>
      </w:r>
      <w:r>
        <w:rPr>
          <w:rFonts w:hint="default"/>
        </w:rPr>
        <w:t>KAITEKI</w:t>
      </w:r>
      <w:r>
        <w:rPr>
          <w:rFonts w:hint="default"/>
        </w:rPr>
        <w:t>住宅普及促進事業費補助金</w:t>
      </w:r>
      <w:r>
        <w:rPr>
          <w:rFonts w:hint="eastAsia"/>
        </w:rPr>
        <w:t>については、</w:t>
      </w:r>
      <w:r>
        <w:rPr>
          <w:rFonts w:hint="eastAsia"/>
          <w:color w:val="auto"/>
        </w:rPr>
        <w:t>富士川町</w:t>
      </w:r>
      <w:r>
        <w:rPr>
          <w:rFonts w:hint="eastAsia"/>
        </w:rPr>
        <w:t>やまなし</w:t>
      </w:r>
      <w:r>
        <w:rPr>
          <w:rFonts w:hint="default"/>
        </w:rPr>
        <w:t>KAITEKI</w:t>
      </w:r>
      <w:r>
        <w:rPr>
          <w:rFonts w:hint="default"/>
        </w:rPr>
        <w:t>住宅普及促進事業費補助金交付要綱</w:t>
      </w:r>
      <w:r>
        <w:rPr>
          <w:rFonts w:hint="eastAsia"/>
        </w:rPr>
        <w:t>第</w:t>
      </w:r>
      <w:r>
        <w:rPr>
          <w:rFonts w:hint="eastAsia"/>
        </w:rPr>
        <w:t>7</w:t>
      </w:r>
      <w:r>
        <w:rPr>
          <w:rFonts w:hint="eastAsia"/>
        </w:rPr>
        <w:t>条第</w:t>
      </w:r>
      <w:r>
        <w:rPr>
          <w:rFonts w:hint="eastAsia"/>
        </w:rPr>
        <w:t>1</w:t>
      </w:r>
      <w:r>
        <w:rPr>
          <w:rFonts w:hint="eastAsia"/>
        </w:rPr>
        <w:t>項の規定により、次のとおり交付することに決定したので通知する。</w:t>
      </w:r>
    </w:p>
    <w:p>
      <w:pPr>
        <w:pStyle w:val="0"/>
        <w:rPr>
          <w:rFonts w:hint="default"/>
        </w:rPr>
      </w:pPr>
    </w:p>
    <w:p>
      <w:pPr>
        <w:pStyle w:val="0"/>
        <w:rPr>
          <w:rFonts w:hint="default"/>
        </w:rPr>
      </w:pPr>
    </w:p>
    <w:p>
      <w:pPr>
        <w:pStyle w:val="0"/>
        <w:ind w:left="210" w:hanging="210" w:hangingChars="100"/>
        <w:rPr>
          <w:rFonts w:hint="default"/>
        </w:rPr>
      </w:pPr>
      <w:r>
        <w:rPr>
          <w:rFonts w:hint="eastAsia"/>
        </w:rPr>
        <w:t>１　補助金の交付決定額は、次のとおりとする。</w:t>
      </w:r>
    </w:p>
    <w:p>
      <w:pPr>
        <w:pStyle w:val="0"/>
        <w:ind w:left="1518" w:leftChars="723" w:firstLine="0" w:firstLineChars="0"/>
        <w:rPr>
          <w:rFonts w:hint="default"/>
          <w:sz w:val="24"/>
        </w:rPr>
      </w:pPr>
      <w:r>
        <w:rPr>
          <w:rFonts w:hint="eastAsia"/>
          <w:spacing w:val="15"/>
          <w:kern w:val="0"/>
          <w:sz w:val="24"/>
          <w:fitText w:val="2400" w:id="1"/>
        </w:rPr>
        <w:t>補助金の交付決定</w:t>
      </w:r>
      <w:r>
        <w:rPr>
          <w:rFonts w:hint="eastAsia"/>
          <w:kern w:val="0"/>
          <w:sz w:val="24"/>
          <w:fitText w:val="2400" w:id="1"/>
        </w:rPr>
        <w:t>額</w:t>
      </w:r>
      <w:r>
        <w:rPr>
          <w:rFonts w:hint="eastAsia"/>
          <w:sz w:val="24"/>
        </w:rPr>
        <w:t>　　金　　　　　　　　　　　　円</w:t>
      </w:r>
    </w:p>
    <w:p>
      <w:pPr>
        <w:pStyle w:val="0"/>
        <w:ind w:left="283" w:hanging="283" w:hangingChars="135"/>
        <w:rPr>
          <w:rFonts w:hint="default"/>
        </w:rPr>
      </w:pPr>
    </w:p>
    <w:p>
      <w:pPr>
        <w:pStyle w:val="0"/>
        <w:rPr>
          <w:rFonts w:hint="default"/>
        </w:rPr>
      </w:pPr>
      <w:r>
        <w:rPr>
          <w:rFonts w:hint="eastAsia"/>
        </w:rPr>
        <w:t>２　補助金の交付の条件等に違反した場合の措置</w:t>
      </w:r>
    </w:p>
    <w:p>
      <w:pPr>
        <w:pStyle w:val="0"/>
        <w:ind w:left="613" w:leftChars="100" w:hanging="403" w:hangingChars="300"/>
        <w:rPr>
          <w:rFonts w:hint="default"/>
        </w:rPr>
      </w:pPr>
      <w:r>
        <w:rPr>
          <w:rFonts w:hint="eastAsia"/>
          <w:spacing w:val="4"/>
          <w:w w:val="64"/>
          <w:kern w:val="0"/>
          <w:fitText w:val="420" w:id="2"/>
        </w:rPr>
        <w:t>（１</w:t>
      </w:r>
      <w:r>
        <w:rPr>
          <w:rFonts w:hint="eastAsia"/>
          <w:spacing w:val="0"/>
          <w:w w:val="64"/>
          <w:kern w:val="0"/>
          <w:fitText w:val="420" w:id="2"/>
        </w:rPr>
        <w:t>）</w:t>
      </w:r>
      <w:r>
        <w:rPr>
          <w:rFonts w:hint="eastAsia"/>
        </w:rPr>
        <w:t>　次のいずれかに該当するときは、補助金の交付決定の全部又は一部を取り消す場合がある。</w:t>
      </w:r>
    </w:p>
    <w:p>
      <w:pPr>
        <w:pStyle w:val="19"/>
        <w:ind w:left="624" w:leftChars="0"/>
        <w:rPr>
          <w:rFonts w:hint="default"/>
        </w:rPr>
      </w:pPr>
      <w:r>
        <w:rPr>
          <w:rFonts w:hint="eastAsia"/>
        </w:rPr>
        <w:t>ア　偽りその他の不正な手段により、補助金の交付を受けたとき</w:t>
      </w:r>
    </w:p>
    <w:p>
      <w:pPr>
        <w:pStyle w:val="19"/>
        <w:ind w:left="624" w:leftChars="0"/>
        <w:rPr>
          <w:rFonts w:hint="default"/>
        </w:rPr>
      </w:pPr>
      <w:r>
        <w:rPr>
          <w:rFonts w:hint="eastAsia"/>
        </w:rPr>
        <w:t>イ　補助金の交付の決定の内容又はこれに付した条件に違反したとき</w:t>
      </w:r>
    </w:p>
    <w:p>
      <w:pPr>
        <w:pStyle w:val="19"/>
        <w:ind w:left="624" w:leftChars="0"/>
        <w:rPr>
          <w:rFonts w:hint="default"/>
        </w:rPr>
      </w:pPr>
      <w:r>
        <w:rPr>
          <w:rFonts w:hint="eastAsia"/>
        </w:rPr>
        <w:t>ウ　認定住宅の認定の取消しがあったとき</w:t>
      </w:r>
    </w:p>
    <w:p>
      <w:pPr>
        <w:pStyle w:val="19"/>
        <w:ind w:left="624" w:leftChars="0"/>
        <w:rPr>
          <w:rFonts w:hint="default"/>
        </w:rPr>
      </w:pPr>
      <w:r>
        <w:rPr>
          <w:rFonts w:hint="eastAsia"/>
        </w:rPr>
        <w:t>エ　認定住宅に係る法令に基づく処分に違反したとき</w:t>
      </w:r>
    </w:p>
    <w:p>
      <w:pPr>
        <w:pStyle w:val="19"/>
        <w:ind w:left="851" w:leftChars="297" w:hanging="227" w:hangingChars="108"/>
        <w:rPr>
          <w:rFonts w:hint="default"/>
        </w:rPr>
      </w:pPr>
      <w:r>
        <w:rPr>
          <w:rFonts w:hint="eastAsia"/>
        </w:rPr>
        <w:t>オ　</w:t>
      </w:r>
      <w:r>
        <w:rPr>
          <w:rFonts w:hint="eastAsia"/>
          <w:color w:val="auto"/>
        </w:rPr>
        <w:t>富士川町暴力団排除条例（平成</w:t>
      </w:r>
      <w:r>
        <w:rPr>
          <w:rFonts w:hint="eastAsia"/>
          <w:color w:val="auto"/>
        </w:rPr>
        <w:t>24</w:t>
      </w:r>
      <w:r>
        <w:rPr>
          <w:rFonts w:hint="eastAsia"/>
          <w:color w:val="auto"/>
        </w:rPr>
        <w:t>年富士川町条例第</w:t>
      </w:r>
      <w:r>
        <w:rPr>
          <w:rFonts w:hint="eastAsia"/>
          <w:color w:val="auto"/>
        </w:rPr>
        <w:t>15</w:t>
      </w:r>
      <w:r>
        <w:rPr>
          <w:rFonts w:hint="eastAsia"/>
          <w:color w:val="auto"/>
        </w:rPr>
        <w:t>号）第２条第</w:t>
      </w:r>
      <w:r>
        <w:rPr>
          <w:rFonts w:hint="eastAsia"/>
          <w:color w:val="auto"/>
        </w:rPr>
        <w:t>2</w:t>
      </w:r>
      <w:r>
        <w:rPr>
          <w:rFonts w:hint="eastAsia"/>
          <w:color w:val="auto"/>
        </w:rPr>
        <w:t>号に規定する暴力団員又は同条第三号に規定する暴力団員等に該当するとき</w:t>
      </w:r>
    </w:p>
    <w:p>
      <w:pPr>
        <w:pStyle w:val="19"/>
        <w:ind w:left="624" w:leftChars="0"/>
        <w:rPr>
          <w:rFonts w:hint="default"/>
        </w:rPr>
      </w:pPr>
      <w:r>
        <w:rPr>
          <w:rFonts w:hint="eastAsia"/>
        </w:rPr>
        <w:t>カ　その他補助金の交付を不適当と認めたとき</w:t>
      </w:r>
    </w:p>
    <w:p>
      <w:pPr>
        <w:pStyle w:val="0"/>
        <w:ind w:left="613" w:leftChars="100" w:hanging="403" w:hangingChars="300"/>
        <w:rPr>
          <w:rFonts w:hint="default"/>
        </w:rPr>
      </w:pPr>
      <w:r>
        <w:rPr>
          <w:rFonts w:hint="eastAsia"/>
          <w:spacing w:val="4"/>
          <w:w w:val="64"/>
          <w:kern w:val="0"/>
          <w:fitText w:val="420" w:id="3"/>
        </w:rPr>
        <w:t>（２</w:t>
      </w:r>
      <w:r>
        <w:rPr>
          <w:rFonts w:hint="eastAsia"/>
          <w:spacing w:val="0"/>
          <w:w w:val="64"/>
          <w:kern w:val="0"/>
          <w:fitText w:val="420" w:id="3"/>
        </w:rPr>
        <w:t>）</w:t>
      </w:r>
      <w:r>
        <w:rPr>
          <w:rFonts w:hint="eastAsia"/>
        </w:rPr>
        <w:t>　補助金の交付決定を取り消した場合、当該取り消しに係る部分に関し、既に補助金が交付されているときは、期限を定めてその返還を命ずる。</w:t>
      </w:r>
    </w:p>
    <w:p>
      <w:pPr>
        <w:pStyle w:val="0"/>
        <w:ind w:left="613" w:leftChars="100" w:hanging="403" w:hangingChars="300"/>
        <w:rPr>
          <w:rFonts w:hint="default"/>
        </w:rPr>
      </w:pPr>
      <w:r>
        <w:rPr>
          <w:rFonts w:hint="eastAsia"/>
          <w:spacing w:val="4"/>
          <w:w w:val="64"/>
          <w:kern w:val="0"/>
          <w:fitText w:val="420" w:id="4"/>
        </w:rPr>
        <w:t>（３</w:t>
      </w:r>
      <w:r>
        <w:rPr>
          <w:rFonts w:hint="eastAsia"/>
          <w:spacing w:val="0"/>
          <w:w w:val="64"/>
          <w:kern w:val="0"/>
          <w:fitText w:val="420" w:id="4"/>
        </w:rPr>
        <w:t>）</w:t>
      </w:r>
      <w:r>
        <w:rPr>
          <w:rFonts w:hint="eastAsia"/>
        </w:rPr>
        <w:t>　交付決定の取り消しに関し、補助金の返還を命ぜられたときは、その命令に係る補助金の受領の日から納付の日までの日数に応じ、当該補助金の額につき年</w:t>
      </w:r>
      <w:r>
        <w:rPr>
          <w:rFonts w:hint="eastAsia"/>
        </w:rPr>
        <w:t>10.95</w:t>
      </w:r>
      <w:r>
        <w:rPr>
          <w:rFonts w:hint="eastAsia"/>
        </w:rPr>
        <w:t>パーセントの割合で計算した加算金を納付しなければならない。</w:t>
      </w:r>
    </w:p>
    <w:p>
      <w:pPr>
        <w:pStyle w:val="0"/>
        <w:ind w:left="626" w:leftChars="100" w:hanging="416" w:hangingChars="300"/>
        <w:rPr>
          <w:rFonts w:hint="default"/>
          <w:color w:val="FF0000"/>
        </w:rPr>
      </w:pPr>
      <w:r>
        <w:rPr>
          <w:rFonts w:hint="eastAsia"/>
          <w:spacing w:val="1"/>
          <w:w w:val="66"/>
          <w:kern w:val="0"/>
          <w:fitText w:val="420" w:id="5"/>
        </w:rPr>
        <w:t>（４</w:t>
      </w:r>
      <w:r>
        <w:rPr>
          <w:rFonts w:hint="eastAsia"/>
          <w:spacing w:val="0"/>
          <w:w w:val="66"/>
          <w:kern w:val="0"/>
          <w:fitText w:val="420" w:id="5"/>
        </w:rPr>
        <w:t>）</w:t>
      </w:r>
      <w:r>
        <w:rPr>
          <w:rFonts w:hint="eastAsia"/>
        </w:rPr>
        <w:t>　補助金の返還を命ぜられ、これを納期日までに納付しなかったときは、納期日の翌日から納付の日までの日数に応じ、その未納付額につき年</w:t>
      </w:r>
      <w:r>
        <w:rPr>
          <w:rFonts w:hint="eastAsia"/>
        </w:rPr>
        <w:t>10.95</w:t>
      </w:r>
      <w:r>
        <w:rPr>
          <w:rFonts w:hint="eastAsia"/>
        </w:rPr>
        <w:t>パーセントの割合で計算した延滞金を納付しなければならない。</w:t>
      </w:r>
    </w:p>
    <w:p>
      <w:pPr>
        <w:pStyle w:val="0"/>
        <w:rPr>
          <w:rFonts w:hint="default"/>
        </w:rPr>
      </w:pPr>
    </w:p>
    <w:p>
      <w:pPr>
        <w:pStyle w:val="0"/>
        <w:rPr>
          <w:rFonts w:hint="default"/>
        </w:rPr>
      </w:pPr>
    </w:p>
    <w:p>
      <w:pPr>
        <w:pStyle w:val="0"/>
        <w:ind w:left="283" w:hanging="283" w:hangingChars="135"/>
        <w:rPr>
          <w:rFonts w:hint="default"/>
          <w:highlight w:val="yellow"/>
        </w:rPr>
      </w:pPr>
      <w:r>
        <w:rPr>
          <w:rFonts w:hint="eastAsia"/>
        </w:rPr>
        <w:t>３　建築又は取得した認定住宅に係る認定通知書の通知日から起算して１０年（以下「財産処分制限期間」という。）を経過するまでの間は、富士川町長の承認を受けないで、取得財産等を補助金の交付の目的に反して使用し、譲渡し、交換し、貸し付け、担保に供し、又は取り壊してはならない。</w:t>
      </w: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p>
    <w:p>
      <w:pPr>
        <w:pStyle w:val="0"/>
        <w:ind w:left="283" w:hanging="283" w:hangingChars="135"/>
        <w:rPr>
          <w:rFonts w:hint="default"/>
          <w:highlight w:val="yellow"/>
        </w:rPr>
      </w:pPr>
      <w:r>
        <w:rPr>
          <w:rFonts w:hint="eastAsia"/>
          <w:highlight w:val="none"/>
        </w:rPr>
        <w:t>様式</w:t>
      </w:r>
      <w:r>
        <w:rPr>
          <w:rFonts w:hint="eastAsia"/>
          <w:highlight w:val="none"/>
        </w:rPr>
        <w:t>3</w:t>
      </w:r>
      <w:r>
        <w:rPr>
          <w:rFonts w:hint="eastAsia"/>
          <w:highlight w:val="none"/>
        </w:rPr>
        <w:t>号（第</w:t>
      </w:r>
      <w:r>
        <w:rPr>
          <w:rFonts w:hint="eastAsia"/>
          <w:highlight w:val="none"/>
        </w:rPr>
        <w:t>11</w:t>
      </w:r>
      <w:r>
        <w:rPr>
          <w:rFonts w:hint="eastAsia"/>
          <w:highlight w:val="none"/>
        </w:rPr>
        <w:t>条関係）</w:t>
      </w:r>
    </w:p>
    <w:p>
      <w:pPr>
        <w:pStyle w:val="0"/>
        <w:jc w:val="right"/>
        <w:rPr>
          <w:rFonts w:hint="default"/>
        </w:rPr>
      </w:pPr>
      <w:r>
        <w:rPr>
          <w:rFonts w:hint="eastAsia"/>
        </w:rPr>
        <w:t>年　　月　　日</w:t>
      </w:r>
    </w:p>
    <w:p>
      <w:pPr>
        <w:pStyle w:val="0"/>
        <w:wordWrap w:val="0"/>
        <w:ind w:firstLine="210" w:firstLineChars="100"/>
        <w:jc w:val="left"/>
        <w:rPr>
          <w:rFonts w:hint="default"/>
          <w:highlight w:val="yellow"/>
        </w:rPr>
      </w:pPr>
      <w:r>
        <w:rPr>
          <w:rFonts w:hint="eastAsia"/>
        </w:rPr>
        <w:t>富士川町長</w:t>
      </w:r>
    </w:p>
    <w:p>
      <w:pPr>
        <w:pStyle w:val="0"/>
        <w:wordWrap w:val="0"/>
        <w:ind w:leftChars="0" w:firstLineChars="0"/>
        <w:jc w:val="left"/>
        <w:rPr>
          <w:rFonts w:hint="default"/>
        </w:rPr>
      </w:pPr>
    </w:p>
    <w:p>
      <w:pPr>
        <w:pStyle w:val="0"/>
        <w:wordWrap w:val="0"/>
        <w:ind w:left="0" w:leftChars="0" w:firstLine="5460" w:firstLineChars="2600"/>
        <w:jc w:val="left"/>
        <w:rPr>
          <w:rFonts w:hint="default"/>
        </w:rPr>
      </w:pPr>
      <w:r>
        <w:rPr>
          <w:rFonts w:hint="eastAsia"/>
        </w:rPr>
        <w:t>申請者の住所</w:t>
      </w:r>
    </w:p>
    <w:p>
      <w:pPr>
        <w:pStyle w:val="0"/>
        <w:wordWrap w:val="0"/>
        <w:ind w:left="0" w:leftChars="0" w:firstLine="5460" w:firstLineChars="2600"/>
        <w:jc w:val="left"/>
        <w:rPr>
          <w:rFonts w:hint="default"/>
        </w:rPr>
      </w:pPr>
      <w:r>
        <w:rPr>
          <w:rFonts w:hint="eastAsia"/>
        </w:rPr>
        <w:t>申請者の氏名</w:t>
      </w:r>
    </w:p>
    <w:p>
      <w:pPr>
        <w:pStyle w:val="0"/>
        <w:wordWrap w:val="0"/>
        <w:ind w:left="0" w:leftChars="0" w:firstLine="5460" w:firstLineChars="2600"/>
        <w:jc w:val="left"/>
        <w:rPr>
          <w:rFonts w:hint="default"/>
        </w:rPr>
      </w:pPr>
      <w:r>
        <w:rPr>
          <w:rFonts w:hint="eastAsia"/>
        </w:rPr>
        <w:t>電話番号</w:t>
      </w:r>
    </w:p>
    <w:p>
      <w:pPr>
        <w:pStyle w:val="0"/>
        <w:wordWrap w:val="0"/>
        <w:ind w:left="0" w:leftChars="0" w:firstLine="5670" w:firstLineChars="2700"/>
        <w:jc w:val="both"/>
        <w:rPr>
          <w:rFonts w:hint="default"/>
        </w:rPr>
      </w:pPr>
    </w:p>
    <w:p>
      <w:pPr>
        <w:pStyle w:val="0"/>
        <w:wordWrap w:val="0"/>
        <w:ind w:left="0" w:leftChars="0" w:firstLine="0" w:firstLineChars="0"/>
        <w:jc w:val="center"/>
        <w:rPr>
          <w:rFonts w:hint="default"/>
        </w:rPr>
      </w:pPr>
      <w:r>
        <w:rPr>
          <w:rFonts w:hint="eastAsia"/>
        </w:rPr>
        <w:t>財産処分承認申請書</w:t>
      </w:r>
    </w:p>
    <w:p>
      <w:pPr>
        <w:pStyle w:val="0"/>
        <w:wordWrap w:val="0"/>
        <w:ind w:left="0" w:leftChars="0" w:firstLine="5670" w:firstLineChars="2700"/>
        <w:jc w:val="left"/>
        <w:rPr>
          <w:rFonts w:hint="default"/>
        </w:rPr>
      </w:pPr>
    </w:p>
    <w:p>
      <w:pPr>
        <w:pStyle w:val="0"/>
        <w:wordWrap w:val="0"/>
        <w:ind w:left="0" w:leftChars="0" w:firstLine="420" w:firstLineChars="200"/>
        <w:jc w:val="left"/>
        <w:rPr>
          <w:rFonts w:hint="default"/>
        </w:rPr>
      </w:pPr>
      <w:r>
        <w:rPr>
          <w:rFonts w:hint="eastAsia"/>
        </w:rPr>
        <w:t>富士川町やまなし</w:t>
      </w:r>
      <w:r>
        <w:rPr>
          <w:rFonts w:hint="eastAsia"/>
        </w:rPr>
        <w:t>KAITEKI</w:t>
      </w:r>
      <w:r>
        <w:rPr>
          <w:rFonts w:hint="eastAsia"/>
        </w:rPr>
        <w:t>住宅普及促進事業費補助金交付要綱第１</w:t>
      </w:r>
      <w:r>
        <w:rPr>
          <w:rFonts w:hint="eastAsia"/>
        </w:rPr>
        <w:t>1</w:t>
      </w:r>
      <w:r>
        <w:rPr>
          <w:rFonts w:hint="eastAsia"/>
        </w:rPr>
        <w:t>条第２項の規定に</w:t>
      </w:r>
    </w:p>
    <w:p>
      <w:pPr>
        <w:pStyle w:val="0"/>
        <w:wordWrap w:val="0"/>
        <w:ind w:left="0" w:leftChars="0" w:firstLine="210" w:firstLineChars="100"/>
        <w:jc w:val="left"/>
        <w:rPr>
          <w:rFonts w:hint="default"/>
        </w:rPr>
      </w:pPr>
      <w:r>
        <w:rPr>
          <w:rFonts w:hint="eastAsia"/>
        </w:rPr>
        <w:t>基づき、取得した財産を次のとおり処分したいので申請します。</w:t>
      </w: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r>
        <w:rPr>
          <w:rFonts w:hint="eastAsia"/>
        </w:rPr>
        <w:t>１　処分しようとする財産の明細</w:t>
      </w: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r>
        <w:rPr>
          <w:rFonts w:hint="eastAsia"/>
        </w:rPr>
        <w:t>２　処分の内容</w:t>
      </w: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r>
        <w:rPr>
          <w:rFonts w:hint="eastAsia"/>
        </w:rPr>
        <w:t>３　処分しようとする理由</w:t>
      </w: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p>
    <w:p>
      <w:pPr>
        <w:pStyle w:val="0"/>
        <w:wordWrap w:val="0"/>
        <w:ind w:left="0" w:leftChars="0" w:firstLine="210" w:firstLineChars="100"/>
        <w:jc w:val="left"/>
        <w:rPr>
          <w:rFonts w:hint="default"/>
        </w:rPr>
      </w:pPr>
      <w:r>
        <w:rPr>
          <w:rFonts w:hint="eastAsia"/>
        </w:rPr>
        <w:t>４　添付書類</w:t>
      </w:r>
    </w:p>
    <w:sectPr>
      <w:pgSz w:w="11906" w:h="16838"/>
      <w:pgMar w:top="1418" w:right="1418" w:bottom="700" w:left="1418" w:header="851" w:footer="992" w:gutter="0"/>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basedOn w:val="10"/>
    <w:next w:val="27"/>
    <w:link w:val="0"/>
    <w:uiPriority w:val="0"/>
    <w:rPr>
      <w:color w:val="0563C1" w:themeColor="hyperlink"/>
      <w:u w:val="single" w:color="auto"/>
    </w:rPr>
  </w:style>
  <w:style w:type="character" w:styleId="28" w:customStyle="1">
    <w:name w:val="Unresolved Mention"/>
    <w:basedOn w:val="10"/>
    <w:next w:val="28"/>
    <w:link w:val="0"/>
    <w:uiPriority w:val="0"/>
    <w:rPr>
      <w:color w:val="605E5C"/>
      <w:shd w:val="clear" w:color="auto" w:fill="E1DFDD"/>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4412</TotalTime>
  <Pages>5</Pages>
  <Words>28</Words>
  <Characters>1765</Characters>
  <Application>JUST Note</Application>
  <Lines>726</Lines>
  <Paragraphs>123</Paragraphs>
  <CharactersWithSpaces>1936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FJPCA220026a</cp:lastModifiedBy>
  <cp:lastPrinted>2025-07-31T00:53:59Z</cp:lastPrinted>
  <dcterms:created xsi:type="dcterms:W3CDTF">2019-02-18T05:11:00Z</dcterms:created>
  <dcterms:modified xsi:type="dcterms:W3CDTF">2025-07-31T01:13:56Z</dcterms:modified>
  <cp:revision>128</cp:revision>
</cp:coreProperties>
</file>