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240" w:lineRule="auto"/>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様式第</w:t>
      </w:r>
      <w:r>
        <w:rPr>
          <w:rFonts w:hint="eastAsia" w:ascii="ＭＳ 明朝" w:hAnsi="ＭＳ 明朝" w:eastAsia="ＭＳ 明朝"/>
          <w:sz w:val="24"/>
        </w:rPr>
        <w:t>4</w:t>
      </w:r>
      <w:r>
        <w:rPr>
          <w:rFonts w:hint="eastAsia" w:ascii="ＭＳ 明朝" w:hAnsi="ＭＳ 明朝" w:eastAsia="ＭＳ 明朝"/>
          <w:sz w:val="24"/>
        </w:rPr>
        <w:t>号</w:t>
      </w:r>
      <w:r>
        <w:rPr>
          <w:rFonts w:hint="eastAsia" w:ascii="ＭＳ 明朝" w:hAnsi="ＭＳ 明朝" w:eastAsia="ＭＳ 明朝"/>
          <w:sz w:val="24"/>
        </w:rPr>
        <w:t>(</w:t>
      </w:r>
      <w:r>
        <w:rPr>
          <w:rFonts w:hint="eastAsia" w:ascii="ＭＳ 明朝" w:hAnsi="ＭＳ 明朝" w:eastAsia="ＭＳ 明朝"/>
          <w:sz w:val="24"/>
        </w:rPr>
        <w:t>第</w:t>
      </w:r>
      <w:r>
        <w:rPr>
          <w:rFonts w:hint="eastAsia" w:ascii="ＭＳ 明朝" w:hAnsi="ＭＳ 明朝" w:eastAsia="ＭＳ 明朝"/>
          <w:sz w:val="24"/>
        </w:rPr>
        <w:t>8</w:t>
      </w:r>
      <w:r>
        <w:rPr>
          <w:rFonts w:hint="eastAsia" w:ascii="ＭＳ 明朝" w:hAnsi="ＭＳ 明朝" w:eastAsia="ＭＳ 明朝"/>
          <w:sz w:val="24"/>
        </w:rPr>
        <w:t>条関係</w:t>
      </w:r>
      <w:r>
        <w:rPr>
          <w:rFonts w:hint="eastAsia" w:ascii="ＭＳ 明朝" w:hAnsi="ＭＳ 明朝" w:eastAsia="ＭＳ 明朝"/>
          <w:sz w:val="24"/>
        </w:rPr>
        <w:t>)</w:t>
      </w:r>
    </w:p>
    <w:p>
      <w:pPr>
        <w:pStyle w:val="0"/>
        <w:widowControl w:val="0"/>
        <w:spacing w:line="240" w:lineRule="auto"/>
        <w:rPr>
          <w:rFonts w:hint="eastAsia" w:ascii="ＭＳ 明朝" w:hAnsi="ＭＳ 明朝" w:eastAsia="ＭＳ 明朝"/>
          <w:sz w:val="24"/>
        </w:rPr>
      </w:pPr>
    </w:p>
    <w:p>
      <w:pPr>
        <w:pStyle w:val="0"/>
        <w:widowControl w:val="0"/>
        <w:spacing w:line="240" w:lineRule="auto"/>
        <w:ind w:right="420"/>
        <w:jc w:val="right"/>
        <w:rPr>
          <w:rFonts w:hint="eastAsia" w:ascii="ＭＳ 明朝" w:hAnsi="ＭＳ 明朝" w:eastAsia="ＭＳ 明朝"/>
          <w:sz w:val="24"/>
        </w:rPr>
      </w:pPr>
      <w:r>
        <w:rPr>
          <w:rFonts w:hint="eastAsia" w:ascii="ＭＳ 明朝" w:hAnsi="ＭＳ 明朝" w:eastAsia="ＭＳ 明朝"/>
          <w:sz w:val="24"/>
        </w:rPr>
        <w:t>　　年　　月　　日</w:t>
      </w:r>
    </w:p>
    <w:p>
      <w:pPr>
        <w:pStyle w:val="0"/>
        <w:widowControl w:val="0"/>
        <w:spacing w:line="240" w:lineRule="auto"/>
        <w:rPr>
          <w:rFonts w:hint="eastAsia" w:ascii="ＭＳ 明朝" w:hAnsi="ＭＳ 明朝" w:eastAsia="ＭＳ 明朝"/>
          <w:sz w:val="24"/>
        </w:rPr>
      </w:pPr>
    </w:p>
    <w:p>
      <w:pPr>
        <w:pStyle w:val="0"/>
        <w:widowControl w:val="0"/>
        <w:spacing w:line="240" w:lineRule="auto"/>
        <w:ind w:firstLine="220" w:firstLineChars="100"/>
        <w:rPr>
          <w:rFonts w:hint="eastAsia" w:ascii="ＭＳ 明朝" w:hAnsi="ＭＳ 明朝" w:eastAsia="ＭＳ 明朝"/>
          <w:sz w:val="24"/>
        </w:rPr>
      </w:pPr>
      <w:r>
        <w:rPr>
          <w:rFonts w:hint="eastAsia" w:ascii="ＭＳ 明朝" w:hAnsi="ＭＳ 明朝" w:eastAsia="ＭＳ 明朝"/>
          <w:sz w:val="24"/>
        </w:rPr>
        <w:t>富士川町長　</w:t>
      </w:r>
    </w:p>
    <w:p>
      <w:pPr>
        <w:pStyle w:val="0"/>
        <w:widowControl w:val="0"/>
        <w:spacing w:line="240" w:lineRule="auto"/>
        <w:rPr>
          <w:rFonts w:hint="eastAsia" w:ascii="ＭＳ 明朝" w:hAnsi="ＭＳ 明朝" w:eastAsia="ＭＳ 明朝"/>
          <w:sz w:val="24"/>
        </w:rPr>
      </w:pPr>
    </w:p>
    <w:p>
      <w:pPr>
        <w:pStyle w:val="0"/>
        <w:widowControl w:val="0"/>
        <w:wordWrap w:val="0"/>
        <w:spacing w:line="240" w:lineRule="auto"/>
        <w:ind w:right="0" w:rightChars="0"/>
        <w:jc w:val="right"/>
        <w:rPr>
          <w:rFonts w:hint="eastAsia" w:ascii="ＭＳ 明朝" w:hAnsi="ＭＳ 明朝" w:eastAsia="ＭＳ 明朝"/>
          <w:sz w:val="24"/>
        </w:rPr>
      </w:pPr>
      <w:r>
        <w:rPr>
          <w:rFonts w:hint="eastAsia" w:ascii="ＭＳ 明朝" w:hAnsi="ＭＳ 明朝" w:eastAsia="ＭＳ 明朝"/>
          <w:sz w:val="24"/>
        </w:rPr>
        <w:t>申請者氏名　　　　　　　　　　</w:t>
      </w:r>
    </w:p>
    <w:p>
      <w:pPr>
        <w:pStyle w:val="0"/>
        <w:widowControl w:val="0"/>
        <w:spacing w:line="240" w:lineRule="auto"/>
        <w:ind w:right="2220"/>
        <w:rPr>
          <w:rFonts w:hint="eastAsia" w:ascii="ＭＳ 明朝" w:hAnsi="ＭＳ 明朝" w:eastAsia="ＭＳ 明朝"/>
          <w:sz w:val="24"/>
        </w:rPr>
      </w:pPr>
    </w:p>
    <w:p>
      <w:pPr>
        <w:pStyle w:val="0"/>
        <w:widowControl w:val="0"/>
        <w:spacing w:line="240" w:lineRule="auto"/>
        <w:jc w:val="center"/>
        <w:rPr>
          <w:rFonts w:hint="eastAsia" w:ascii="ＭＳ 明朝" w:hAnsi="ＭＳ 明朝" w:eastAsia="ＭＳ 明朝"/>
          <w:sz w:val="24"/>
        </w:rPr>
      </w:pPr>
      <w:r>
        <w:rPr>
          <w:rFonts w:hint="eastAsia" w:ascii="ＭＳ 明朝" w:hAnsi="ＭＳ 明朝" w:eastAsia="ＭＳ 明朝"/>
          <w:sz w:val="24"/>
        </w:rPr>
        <w:t>富士川町庁舎会議室等特別の設備及び器具の持込許可申請書</w:t>
      </w:r>
    </w:p>
    <w:p>
      <w:pPr>
        <w:pStyle w:val="0"/>
        <w:widowControl w:val="0"/>
        <w:spacing w:line="240" w:lineRule="auto"/>
        <w:rPr>
          <w:rFonts w:hint="eastAsia" w:ascii="ＭＳ 明朝" w:hAnsi="ＭＳ 明朝" w:eastAsia="ＭＳ 明朝"/>
          <w:sz w:val="24"/>
        </w:rPr>
      </w:pPr>
    </w:p>
    <w:p>
      <w:pPr>
        <w:pStyle w:val="0"/>
        <w:widowControl w:val="0"/>
        <w:spacing w:line="240" w:lineRule="auto"/>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特別の設備</w:t>
      </w:r>
    </w:p>
    <w:p>
      <w:pPr>
        <w:pStyle w:val="0"/>
        <w:widowControl w:val="0"/>
        <w:spacing w:line="240" w:lineRule="auto"/>
        <w:rPr>
          <w:rFonts w:hint="eastAsia" w:ascii="ＭＳ 明朝" w:hAnsi="ＭＳ 明朝" w:eastAsia="ＭＳ 明朝"/>
          <w:sz w:val="24"/>
        </w:rPr>
      </w:pPr>
    </w:p>
    <w:p>
      <w:pPr>
        <w:pStyle w:val="0"/>
        <w:widowControl w:val="0"/>
        <w:spacing w:line="240" w:lineRule="auto"/>
        <w:rPr>
          <w:rFonts w:hint="eastAsia" w:ascii="ＭＳ 明朝" w:hAnsi="ＭＳ 明朝" w:eastAsia="ＭＳ 明朝"/>
          <w:sz w:val="24"/>
        </w:rPr>
      </w:pPr>
    </w:p>
    <w:p>
      <w:pPr>
        <w:pStyle w:val="0"/>
        <w:widowControl w:val="0"/>
        <w:spacing w:line="240" w:lineRule="auto"/>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w:t>
      </w:r>
      <w:r>
        <w:rPr>
          <w:rFonts w:hint="eastAsia" w:ascii="ＭＳ 明朝" w:hAnsi="ＭＳ 明朝" w:eastAsia="ＭＳ 明朝"/>
          <w:spacing w:val="38"/>
          <w:sz w:val="24"/>
        </w:rPr>
        <w:t>持込器</w:t>
      </w:r>
      <w:r>
        <w:rPr>
          <w:rFonts w:hint="eastAsia" w:ascii="ＭＳ 明朝" w:hAnsi="ＭＳ 明朝" w:eastAsia="ＭＳ 明朝"/>
          <w:sz w:val="24"/>
        </w:rPr>
        <w:t>具</w:t>
      </w:r>
    </w:p>
    <w:p>
      <w:pPr>
        <w:pStyle w:val="0"/>
        <w:widowControl w:val="0"/>
        <w:spacing w:line="240" w:lineRule="auto"/>
        <w:rPr>
          <w:rFonts w:hint="eastAsia" w:ascii="ＭＳ 明朝" w:hAnsi="ＭＳ 明朝" w:eastAsia="ＭＳ 明朝"/>
          <w:sz w:val="24"/>
        </w:rPr>
      </w:pPr>
    </w:p>
    <w:p>
      <w:pPr>
        <w:pStyle w:val="0"/>
        <w:widowControl w:val="0"/>
        <w:spacing w:line="240" w:lineRule="auto"/>
        <w:rPr>
          <w:rFonts w:hint="eastAsia" w:ascii="ＭＳ 明朝" w:hAnsi="ＭＳ 明朝" w:eastAsia="ＭＳ 明朝"/>
          <w:sz w:val="24"/>
        </w:rPr>
      </w:pPr>
    </w:p>
    <w:p>
      <w:pPr>
        <w:pStyle w:val="0"/>
        <w:widowControl w:val="0"/>
        <w:spacing w:line="240" w:lineRule="auto"/>
        <w:rPr>
          <w:rFonts w:hint="eastAsia" w:ascii="ＭＳ 明朝" w:hAnsi="ＭＳ 明朝" w:eastAsia="ＭＳ 明朝"/>
          <w:sz w:val="24"/>
        </w:rPr>
      </w:pPr>
    </w:p>
    <w:p>
      <w:pPr>
        <w:pStyle w:val="0"/>
        <w:widowControl w:val="0"/>
        <w:spacing w:line="240" w:lineRule="auto"/>
        <w:rPr>
          <w:rFonts w:hint="eastAsia" w:ascii="ＭＳ 明朝" w:hAnsi="ＭＳ 明朝" w:eastAsia="ＭＳ 明朝"/>
          <w:sz w:val="24"/>
        </w:rPr>
      </w:pPr>
      <w:r>
        <w:rPr>
          <w:rFonts w:hint="eastAsia" w:ascii="ＭＳ 明朝" w:hAnsi="ＭＳ 明朝" w:eastAsia="ＭＳ 明朝"/>
          <w:sz w:val="24"/>
        </w:rPr>
        <w:t>　会議室等を使用するに当たり、上記の設備及び器具を持ち込み、使用したいので、使用終了後は直ちに当方において撤去することを条件に許可くださるよう申請します。</w:t>
      </w:r>
    </w:p>
    <w:p>
      <w:pPr>
        <w:pStyle w:val="0"/>
        <w:widowControl w:val="0"/>
        <w:spacing w:line="240" w:lineRule="auto"/>
        <w:rPr>
          <w:rFonts w:hint="eastAsia" w:ascii="ＭＳ 明朝" w:hAnsi="ＭＳ 明朝" w:eastAsia="ＭＳ 明朝"/>
          <w:sz w:val="24"/>
        </w:rPr>
      </w:pPr>
    </w:p>
    <w:p>
      <w:pPr>
        <w:pStyle w:val="0"/>
        <w:widowControl w:val="0"/>
        <w:spacing w:line="240" w:lineRule="auto"/>
        <w:rPr>
          <w:rFonts w:hint="eastAsia" w:ascii="ＭＳ 明朝" w:hAnsi="ＭＳ 明朝" w:eastAsia="ＭＳ 明朝"/>
          <w:sz w:val="24"/>
        </w:rPr>
      </w:pPr>
    </w:p>
    <w:p>
      <w:pPr>
        <w:pStyle w:val="0"/>
        <w:widowControl w:val="0"/>
        <w:spacing w:line="240" w:lineRule="auto"/>
        <w:rPr>
          <w:rFonts w:hint="eastAsia" w:ascii="ＭＳ 明朝" w:hAnsi="ＭＳ 明朝" w:eastAsia="ＭＳ 明朝"/>
          <w:sz w:val="24"/>
        </w:rPr>
      </w:pPr>
      <w:r>
        <w:rPr>
          <w:rFonts w:hint="eastAsia" w:ascii="ＭＳ 明朝" w:hAnsi="ＭＳ 明朝" w:eastAsia="ＭＳ 明朝"/>
          <w:spacing w:val="115"/>
          <w:sz w:val="24"/>
        </w:rPr>
        <w:t>注</w:t>
      </w:r>
      <w:r>
        <w:rPr>
          <w:rFonts w:hint="eastAsia" w:ascii="ＭＳ 明朝" w:hAnsi="ＭＳ 明朝" w:eastAsia="ＭＳ 明朝"/>
          <w:sz w:val="24"/>
        </w:rPr>
        <w:t>意</w:t>
      </w:r>
    </w:p>
    <w:p>
      <w:pPr>
        <w:pStyle w:val="0"/>
        <w:widowControl w:val="0"/>
        <w:spacing w:line="240" w:lineRule="auto"/>
        <w:ind w:left="315" w:hanging="315"/>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w:t>
      </w:r>
      <w:r>
        <w:rPr>
          <w:rFonts w:hint="eastAsia" w:ascii="ＭＳ 明朝" w:hAnsi="ＭＳ 明朝" w:eastAsia="ＭＳ 明朝"/>
          <w:sz w:val="24"/>
        </w:rPr>
        <w:t>　特別の設備は、形状、寸法、設置場所及び方法を記載すること。</w:t>
      </w:r>
    </w:p>
    <w:p>
      <w:pPr>
        <w:pStyle w:val="0"/>
        <w:widowControl w:val="0"/>
        <w:spacing w:line="240" w:lineRule="auto"/>
        <w:ind w:left="315" w:hanging="315"/>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　持込器具については、</w:t>
      </w:r>
      <w:r>
        <w:rPr>
          <w:rFonts w:hint="eastAsia" w:ascii="ＭＳ 明朝" w:hAnsi="ＭＳ 明朝" w:eastAsia="ＭＳ 明朝"/>
          <w:sz w:val="24"/>
        </w:rPr>
        <w:t>1</w:t>
      </w:r>
      <w:r>
        <w:rPr>
          <w:rFonts w:hint="eastAsia" w:ascii="ＭＳ 明朝" w:hAnsi="ＭＳ 明朝" w:eastAsia="ＭＳ 明朝"/>
          <w:sz w:val="24"/>
        </w:rPr>
        <w:t>件ごとに記載し消費電力量等を併記すること。</w:t>
      </w:r>
    </w:p>
    <w:sectPr>
      <w:pgSz w:w="11906" w:h="16838"/>
      <w:pgMar w:top="1985" w:right="1701" w:bottom="1701" w:left="1701" w:header="851" w:footer="992" w:gutter="0"/>
      <w:cols w:space="720"/>
      <w:textDirection w:val="lrTb"/>
      <w:docGrid w:type="linesAndChars" w:linePitch="375" w:charSpace="69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73"/>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itle-irregular"/>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6" w:customStyle="1">
    <w:name w:val="cm"/>
    <w:basedOn w:val="10"/>
    <w:next w:val="16"/>
    <w:link w:val="0"/>
    <w:uiPriority w:val="0"/>
  </w:style>
  <w:style w:type="paragraph" w:styleId="17" w:customStyle="1">
    <w:name w:val="日付1"/>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8" w:customStyle="1">
    <w:name w:val="number"/>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9" w:customStyle="1">
    <w:name w:val="表題1"/>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0" w:customStyle="1">
    <w:name w:val="num"/>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customStyle="1">
    <w:name w:val="num1"/>
    <w:basedOn w:val="10"/>
    <w:next w:val="21"/>
    <w:link w:val="0"/>
    <w:uiPriority w:val="0"/>
  </w:style>
  <w:style w:type="character" w:styleId="22" w:customStyle="1">
    <w:name w:val="p"/>
    <w:basedOn w:val="10"/>
    <w:next w:val="22"/>
    <w:link w:val="0"/>
    <w:uiPriority w:val="0"/>
  </w:style>
  <w:style w:type="character" w:styleId="23">
    <w:name w:val="Hyperlink"/>
    <w:basedOn w:val="10"/>
    <w:next w:val="23"/>
    <w:link w:val="0"/>
    <w:uiPriority w:val="0"/>
    <w:rPr>
      <w:color w:val="0000FF"/>
      <w:u w:val="single" w:color="auto"/>
    </w:rPr>
  </w:style>
  <w:style w:type="character" w:styleId="24" w:customStyle="1">
    <w:name w:val="brackets-color1"/>
    <w:basedOn w:val="10"/>
    <w:next w:val="24"/>
    <w:link w:val="0"/>
    <w:uiPriority w:val="0"/>
  </w:style>
  <w:style w:type="paragraph" w:styleId="25" w:customStyle="1">
    <w:name w:val="s-head"/>
    <w:basedOn w:val="0"/>
    <w:next w:val="2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6" w:customStyle="1">
    <w:name w:val="title1"/>
    <w:basedOn w:val="10"/>
    <w:next w:val="26"/>
    <w:link w:val="0"/>
    <w:uiPriority w:val="0"/>
  </w:style>
  <w:style w:type="character" w:styleId="27" w:customStyle="1">
    <w:name w:val="date1"/>
    <w:basedOn w:val="10"/>
    <w:next w:val="27"/>
    <w:link w:val="0"/>
    <w:uiPriority w:val="0"/>
  </w:style>
  <w:style w:type="character" w:styleId="28" w:customStyle="1">
    <w:name w:val="number1"/>
    <w:basedOn w:val="10"/>
    <w:next w:val="28"/>
    <w:link w:val="0"/>
    <w:uiPriority w:val="0"/>
  </w:style>
  <w:style w:type="character" w:styleId="29" w:customStyle="1">
    <w:name w:val="form-title"/>
    <w:basedOn w:val="10"/>
    <w:next w:val="29"/>
    <w:link w:val="0"/>
    <w:uiPriority w:val="0"/>
  </w:style>
  <w:style w:type="paragraph" w:styleId="30">
    <w:name w:val="Normal (Web)"/>
    <w:basedOn w:val="0"/>
    <w:next w:val="3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335</TotalTime>
  <Pages>6</Pages>
  <Words>66</Words>
  <Characters>1881</Characters>
  <Application>JUST Note</Application>
  <Lines>211</Lines>
  <Paragraphs>96</Paragraphs>
  <CharactersWithSpaces>2044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渡辺 成昭</dc:creator>
  <cp:lastModifiedBy>FJPCA223026a</cp:lastModifiedBy>
  <cp:lastPrinted>2024-01-04T01:20:28Z</cp:lastPrinted>
  <dcterms:created xsi:type="dcterms:W3CDTF">2022-07-26T02:08:00Z</dcterms:created>
  <dcterms:modified xsi:type="dcterms:W3CDTF">2024-02-19T07:43:21Z</dcterms:modified>
  <cp:revision>14</cp:revision>
</cp:coreProperties>
</file>